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A4CB" w14:textId="77777777" w:rsidR="008A1099" w:rsidRDefault="008A1099">
      <w:pPr>
        <w:rPr>
          <w:b/>
          <w:bCs/>
          <w:color w:val="C00000"/>
        </w:rPr>
      </w:pPr>
      <w:r w:rsidRPr="008A1099">
        <w:rPr>
          <w:rFonts w:ascii="Calibri" w:eastAsia="Calibri" w:hAnsi="Calibri" w:cs="Times New Roman"/>
          <w:noProof/>
        </w:rPr>
        <w:drawing>
          <wp:inline distT="0" distB="0" distL="0" distR="0" wp14:anchorId="06619057" wp14:editId="67EB0416">
            <wp:extent cx="990600" cy="885825"/>
            <wp:effectExtent l="0" t="0" r="0" b="9525"/>
            <wp:docPr id="1" name="Grafik 1" descr="ssio-logo-deutsch 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sio-logo-deutsch trans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EB372" w14:textId="77777777" w:rsidR="008A1099" w:rsidRDefault="008A1099">
      <w:pPr>
        <w:rPr>
          <w:b/>
          <w:bCs/>
          <w:color w:val="C00000"/>
        </w:rPr>
      </w:pPr>
    </w:p>
    <w:p w14:paraId="6C8702FD" w14:textId="77777777" w:rsidR="0011609F" w:rsidRPr="002F09AC" w:rsidRDefault="003356F3">
      <w:pPr>
        <w:rPr>
          <w:b/>
          <w:bCs/>
          <w:color w:val="C00000"/>
        </w:rPr>
      </w:pPr>
      <w:r w:rsidRPr="002F09AC">
        <w:rPr>
          <w:b/>
          <w:bCs/>
          <w:color w:val="C00000"/>
        </w:rPr>
        <w:t>SATHYA SAI INTL. ORGANISATION ÖSTERREICH</w:t>
      </w:r>
    </w:p>
    <w:p w14:paraId="128A974E" w14:textId="77777777" w:rsidR="003356F3" w:rsidRPr="002F09AC" w:rsidRDefault="003356F3">
      <w:pPr>
        <w:rPr>
          <w:b/>
          <w:bCs/>
          <w:color w:val="C00000"/>
        </w:rPr>
      </w:pPr>
      <w:r w:rsidRPr="002F09AC">
        <w:rPr>
          <w:b/>
          <w:bCs/>
          <w:color w:val="C00000"/>
        </w:rPr>
        <w:t>SOMMERKURS 2020 – DAS FINANZIELLE</w:t>
      </w:r>
    </w:p>
    <w:p w14:paraId="69DB3452" w14:textId="77777777" w:rsidR="003356F3" w:rsidRDefault="003356F3"/>
    <w:p w14:paraId="19731558" w14:textId="77777777" w:rsidR="003356F3" w:rsidRDefault="003356F3">
      <w:r>
        <w:t xml:space="preserve">Die Kosten für </w:t>
      </w:r>
      <w:r w:rsidRPr="000819FC">
        <w:rPr>
          <w:b/>
          <w:bCs/>
        </w:rPr>
        <w:t>7 Tage Halbpension in der Jugendherberge Weyregg</w:t>
      </w:r>
      <w:r w:rsidR="00A8775D">
        <w:t xml:space="preserve">, </w:t>
      </w:r>
      <w:r w:rsidR="001F5C0E">
        <w:t xml:space="preserve">inkl. </w:t>
      </w:r>
      <w:r w:rsidR="00A8775D">
        <w:t>Ortstaxe (€ 2 pro Tag, nicht bei Kindern unter 15)</w:t>
      </w:r>
      <w:r>
        <w:t xml:space="preserve">: </w:t>
      </w:r>
    </w:p>
    <w:p w14:paraId="6F06857E" w14:textId="77777777" w:rsidR="003356F3" w:rsidRDefault="003356F3"/>
    <w:p w14:paraId="683C1946" w14:textId="00E9E2E1" w:rsidR="003356F3" w:rsidRPr="00A8775D" w:rsidRDefault="003356F3">
      <w:r>
        <w:tab/>
      </w:r>
      <w:r>
        <w:tab/>
      </w:r>
      <w:r>
        <w:tab/>
      </w:r>
      <w:r w:rsidR="002F09AC">
        <w:tab/>
      </w:r>
      <w:r>
        <w:t xml:space="preserve">2-Bettzimmer </w:t>
      </w:r>
      <w:r w:rsidRPr="00A8775D">
        <w:rPr>
          <w:vertAlign w:val="superscript"/>
        </w:rPr>
        <w:t xml:space="preserve">1  </w:t>
      </w:r>
      <w:r w:rsidR="00A8775D">
        <w:rPr>
          <w:vertAlign w:val="superscript"/>
        </w:rPr>
        <w:t xml:space="preserve">                          </w:t>
      </w:r>
      <w:r w:rsidR="00A8775D">
        <w:rPr>
          <w:vertAlign w:val="superscript"/>
        </w:rPr>
        <w:tab/>
      </w:r>
      <w:r w:rsidR="00A8775D">
        <w:t>Mehrbettzimmer</w:t>
      </w:r>
      <w:r w:rsidR="00343E23">
        <w:t xml:space="preserve"> (3, 4, 6)</w:t>
      </w:r>
    </w:p>
    <w:p w14:paraId="64A27ED9" w14:textId="77777777" w:rsidR="00A8775D" w:rsidRDefault="003356F3">
      <w:r>
        <w:t>Erwachsene</w:t>
      </w:r>
      <w:r>
        <w:tab/>
      </w:r>
      <w:r>
        <w:tab/>
      </w:r>
      <w:r w:rsidR="002F09AC">
        <w:tab/>
      </w:r>
      <w:r w:rsidR="00A8775D">
        <w:t>308</w:t>
      </w:r>
      <w:r>
        <w:tab/>
      </w:r>
      <w:r>
        <w:tab/>
      </w:r>
      <w:r w:rsidR="00A8775D">
        <w:tab/>
      </w:r>
      <w:r w:rsidR="00A8775D">
        <w:tab/>
        <w:t>26</w:t>
      </w:r>
      <w:r w:rsidR="002F09AC">
        <w:t>2</w:t>
      </w:r>
    </w:p>
    <w:p w14:paraId="48E944AA" w14:textId="77777777" w:rsidR="00A8775D" w:rsidRDefault="00A8775D">
      <w:r>
        <w:t xml:space="preserve">Jugendliche von 15 </w:t>
      </w:r>
      <w:r w:rsidR="002F09AC">
        <w:t>–</w:t>
      </w:r>
      <w:r>
        <w:t xml:space="preserve"> 18</w:t>
      </w:r>
      <w:r w:rsidR="002F09AC">
        <w:tab/>
        <w:t>294</w:t>
      </w:r>
      <w:r w:rsidR="002F09AC">
        <w:tab/>
      </w:r>
      <w:r w:rsidR="002F09AC">
        <w:tab/>
      </w:r>
      <w:r w:rsidR="002F09AC">
        <w:tab/>
      </w:r>
      <w:r w:rsidR="002F09AC">
        <w:tab/>
        <w:t>242</w:t>
      </w:r>
    </w:p>
    <w:p w14:paraId="37FC14EF" w14:textId="77777777" w:rsidR="002F09AC" w:rsidRDefault="002F09AC">
      <w:r>
        <w:t xml:space="preserve">Jugendliche von 6 – 15 </w:t>
      </w:r>
      <w:r>
        <w:tab/>
      </w:r>
      <w:r>
        <w:tab/>
      </w:r>
      <w:r w:rsidR="001F5C0E">
        <w:t>280</w:t>
      </w:r>
      <w:r w:rsidR="001F5C0E">
        <w:tab/>
      </w:r>
      <w:r w:rsidR="001F5C0E">
        <w:tab/>
      </w:r>
      <w:r w:rsidR="001F5C0E">
        <w:tab/>
      </w:r>
      <w:r w:rsidR="001F5C0E">
        <w:tab/>
        <w:t>228</w:t>
      </w:r>
    </w:p>
    <w:p w14:paraId="5CBBF33C" w14:textId="77777777" w:rsidR="001F5C0E" w:rsidRDefault="001F5C0E">
      <w:r>
        <w:t>Kinder 3 – 6</w:t>
      </w:r>
      <w:r>
        <w:tab/>
      </w:r>
      <w:r>
        <w:tab/>
      </w:r>
      <w:r>
        <w:tab/>
        <w:t>140</w:t>
      </w:r>
      <w:r>
        <w:tab/>
      </w:r>
      <w:r>
        <w:tab/>
      </w:r>
      <w:r>
        <w:tab/>
      </w:r>
      <w:r>
        <w:tab/>
        <w:t>114</w:t>
      </w:r>
    </w:p>
    <w:p w14:paraId="316F198B" w14:textId="77777777" w:rsidR="001F5C0E" w:rsidRDefault="001F5C0E">
      <w:r>
        <w:t>Kinder bis 3</w:t>
      </w:r>
      <w:r>
        <w:tab/>
      </w:r>
      <w:r>
        <w:tab/>
      </w:r>
      <w:r>
        <w:tab/>
        <w:t>frei</w:t>
      </w:r>
      <w:r>
        <w:tab/>
      </w:r>
      <w:r>
        <w:tab/>
      </w:r>
      <w:r>
        <w:tab/>
      </w:r>
      <w:r>
        <w:tab/>
      </w:r>
      <w:proofErr w:type="spellStart"/>
      <w:r>
        <w:t>frei</w:t>
      </w:r>
      <w:proofErr w:type="spellEnd"/>
    </w:p>
    <w:p w14:paraId="0E33ADAF" w14:textId="77777777" w:rsidR="003356F3" w:rsidRDefault="00A8775D">
      <w:r>
        <w:tab/>
      </w:r>
    </w:p>
    <w:p w14:paraId="6F9AD149" w14:textId="77777777" w:rsidR="003356F3" w:rsidRDefault="001F5C0E">
      <w:r>
        <w:t>Hinzu kommen</w:t>
      </w:r>
      <w:r>
        <w:tab/>
      </w:r>
      <w:r>
        <w:tab/>
        <w:t xml:space="preserve">1 </w:t>
      </w:r>
      <w:proofErr w:type="gramStart"/>
      <w:r>
        <w:t>x  €</w:t>
      </w:r>
      <w:proofErr w:type="gramEnd"/>
      <w:r>
        <w:t xml:space="preserve"> 2 </w:t>
      </w:r>
      <w:r>
        <w:tab/>
        <w:t>(Herbergsmitgliedschaft)</w:t>
      </w:r>
    </w:p>
    <w:p w14:paraId="215BDEFF" w14:textId="77777777" w:rsidR="001F5C0E" w:rsidRDefault="001F5C0E" w:rsidP="001F5C0E">
      <w:pPr>
        <w:ind w:left="2124" w:firstLine="6"/>
      </w:pPr>
      <w:r>
        <w:t xml:space="preserve">1 </w:t>
      </w:r>
      <w:proofErr w:type="gramStart"/>
      <w:r>
        <w:t>x  €</w:t>
      </w:r>
      <w:proofErr w:type="gramEnd"/>
      <w:r>
        <w:t xml:space="preserve"> 18  zur Abdeckung von Materialkosten (Mal- und Bastelutensilien, Blumen für Altar</w:t>
      </w:r>
      <w:r w:rsidR="008A1099">
        <w:t>, etc.</w:t>
      </w:r>
      <w:r>
        <w:t>). Nur von Erwachsenen zu tragen.</w:t>
      </w:r>
    </w:p>
    <w:p w14:paraId="5C86B1AE" w14:textId="77777777" w:rsidR="001F5C0E" w:rsidRDefault="001F5C0E" w:rsidP="001F5C0E"/>
    <w:p w14:paraId="365B4045" w14:textId="77777777" w:rsidR="008A1099" w:rsidRDefault="001F5C0E" w:rsidP="001F5C0E">
      <w:r>
        <w:t xml:space="preserve">Abwicklung der Zahlung: bitte um eine </w:t>
      </w:r>
      <w:r w:rsidRPr="000819FC">
        <w:rPr>
          <w:b/>
          <w:bCs/>
        </w:rPr>
        <w:t xml:space="preserve">Anzahlung von </w:t>
      </w:r>
      <w:proofErr w:type="gramStart"/>
      <w:r w:rsidRPr="000819FC">
        <w:rPr>
          <w:b/>
          <w:bCs/>
        </w:rPr>
        <w:t>€  200</w:t>
      </w:r>
      <w:proofErr w:type="gramEnd"/>
      <w:r w:rsidRPr="000819FC">
        <w:rPr>
          <w:b/>
          <w:bCs/>
        </w:rPr>
        <w:t xml:space="preserve"> bis spätestens Ende März </w:t>
      </w:r>
      <w:r w:rsidR="008A1099" w:rsidRPr="000819FC">
        <w:rPr>
          <w:b/>
          <w:bCs/>
        </w:rPr>
        <w:t>2020</w:t>
      </w:r>
      <w:r w:rsidR="008A1099">
        <w:t xml:space="preserve"> an das Konto Peter Günczler/Christoph Stertak bei der ING-Bank</w:t>
      </w:r>
      <w:r w:rsidR="00E37EE4">
        <w:t>,</w:t>
      </w:r>
      <w:r w:rsidR="008A1099">
        <w:t xml:space="preserve"> IBAN  </w:t>
      </w:r>
      <w:r w:rsidR="008A1099" w:rsidRPr="008A1099">
        <w:rPr>
          <w:rFonts w:ascii="Calibri" w:eastAsia="Calibri" w:hAnsi="Calibri" w:cs="Times New Roman"/>
        </w:rPr>
        <w:t>AT13 1921 0332 2125 1001</w:t>
      </w:r>
      <w:r w:rsidR="008A1099">
        <w:rPr>
          <w:rFonts w:ascii="Calibri" w:eastAsia="Calibri" w:hAnsi="Calibri" w:cs="Times New Roman"/>
        </w:rPr>
        <w:t>.</w:t>
      </w:r>
    </w:p>
    <w:p w14:paraId="65BD6BA9" w14:textId="5B8CBEF2" w:rsidR="001F5C0E" w:rsidRDefault="008A1099" w:rsidP="001F5C0E">
      <w:r>
        <w:t>Der jeweilige</w:t>
      </w:r>
      <w:bookmarkStart w:id="0" w:name="_GoBack"/>
      <w:r w:rsidRPr="000819FC">
        <w:rPr>
          <w:b/>
          <w:bCs/>
        </w:rPr>
        <w:t xml:space="preserve"> Restbetrag</w:t>
      </w:r>
      <w:r>
        <w:t xml:space="preserve"> </w:t>
      </w:r>
      <w:bookmarkEnd w:id="0"/>
      <w:r>
        <w:t xml:space="preserve">kann dann entweder auf dem </w:t>
      </w:r>
      <w:proofErr w:type="spellStart"/>
      <w:r>
        <w:t>Bankweg</w:t>
      </w:r>
      <w:proofErr w:type="spellEnd"/>
      <w:r>
        <w:t xml:space="preserve"> pünktlich bis Mitte Juli 2020 oder während des Sommerkurses bar bezahlt werden.</w:t>
      </w:r>
    </w:p>
    <w:p w14:paraId="2ED80F02" w14:textId="47ABDEC3" w:rsidR="008A1099" w:rsidRDefault="008A1099" w:rsidP="001F5C0E">
      <w:r>
        <w:t>Bei Fragen zum Organisatorischen und Finanziellen steht Peter Günczler zur Verfügung (</w:t>
      </w:r>
      <w:hyperlink r:id="rId7" w:history="1">
        <w:r w:rsidRPr="00F035B7">
          <w:rPr>
            <w:rStyle w:val="Hyperlink"/>
          </w:rPr>
          <w:t>guenczler@gmail.com</w:t>
        </w:r>
      </w:hyperlink>
      <w:r>
        <w:t>, 0664 245 2870)</w:t>
      </w:r>
      <w:r w:rsidR="00ED137E">
        <w:t>.</w:t>
      </w:r>
    </w:p>
    <w:p w14:paraId="31C486AF" w14:textId="77777777" w:rsidR="001F5C0E" w:rsidRDefault="001F5C0E" w:rsidP="001F5C0E"/>
    <w:p w14:paraId="5B6FC1F0" w14:textId="77777777" w:rsidR="003356F3" w:rsidRDefault="003356F3"/>
    <w:p w14:paraId="696FF046" w14:textId="77777777" w:rsidR="003356F3" w:rsidRPr="00A8775D" w:rsidRDefault="001F5C0E" w:rsidP="00A8775D">
      <w:pPr>
        <w:rPr>
          <w:vertAlign w:val="superscript"/>
        </w:rPr>
      </w:pPr>
      <w:r w:rsidRPr="001F5C0E">
        <w:rPr>
          <w:vertAlign w:val="superscript"/>
        </w:rPr>
        <w:t>1</w:t>
      </w:r>
      <w:r>
        <w:t xml:space="preserve"> </w:t>
      </w:r>
      <w:r w:rsidR="00A8775D">
        <w:t>Einzelbelegung von Doppelzimmern ist grundsätzlich möglich, k</w:t>
      </w:r>
      <w:r>
        <w:t xml:space="preserve">önnen wir </w:t>
      </w:r>
      <w:r w:rsidR="00A8775D">
        <w:t>aber nicht garantier</w:t>
      </w:r>
      <w:r>
        <w:t xml:space="preserve">en, </w:t>
      </w:r>
      <w:r w:rsidR="00A8775D">
        <w:t xml:space="preserve">weil es </w:t>
      </w:r>
      <w:r>
        <w:t>nicht viele</w:t>
      </w:r>
      <w:r w:rsidR="00A8775D">
        <w:t xml:space="preserve"> Doppelzimmer gibt.</w:t>
      </w:r>
    </w:p>
    <w:sectPr w:rsidR="003356F3" w:rsidRPr="00A877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6A56"/>
    <w:multiLevelType w:val="hybridMultilevel"/>
    <w:tmpl w:val="1ED8C320"/>
    <w:lvl w:ilvl="0" w:tplc="5B66C9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2EB9"/>
    <w:multiLevelType w:val="hybridMultilevel"/>
    <w:tmpl w:val="FA064A0A"/>
    <w:lvl w:ilvl="0" w:tplc="14B02036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3181150"/>
    <w:multiLevelType w:val="hybridMultilevel"/>
    <w:tmpl w:val="F3C2DEEA"/>
    <w:lvl w:ilvl="0" w:tplc="287442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F3"/>
    <w:rsid w:val="000819FC"/>
    <w:rsid w:val="0011609F"/>
    <w:rsid w:val="001F5C0E"/>
    <w:rsid w:val="002F09AC"/>
    <w:rsid w:val="003356F3"/>
    <w:rsid w:val="00343E23"/>
    <w:rsid w:val="008A1099"/>
    <w:rsid w:val="00A8775D"/>
    <w:rsid w:val="00E37EE4"/>
    <w:rsid w:val="00E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B07B"/>
  <w15:chartTrackingRefBased/>
  <w15:docId w15:val="{58D6CA82-C476-4FDA-8049-3EB38998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6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10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1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enczl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5904B.9DFFED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Guenczler</dc:creator>
  <cp:keywords/>
  <dc:description/>
  <cp:lastModifiedBy>Peter Guenczler</cp:lastModifiedBy>
  <cp:revision>6</cp:revision>
  <dcterms:created xsi:type="dcterms:W3CDTF">2019-12-02T16:38:00Z</dcterms:created>
  <dcterms:modified xsi:type="dcterms:W3CDTF">2019-12-04T17:24:00Z</dcterms:modified>
</cp:coreProperties>
</file>